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2ED1BF62" w:rsidR="00553635" w:rsidRPr="00553635" w:rsidRDefault="00053CED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A7DD75" wp14:editId="09EDDA00">
                <wp:simplePos x="0" y="0"/>
                <wp:positionH relativeFrom="column">
                  <wp:posOffset>-504825</wp:posOffset>
                </wp:positionH>
                <wp:positionV relativeFrom="paragraph">
                  <wp:posOffset>142875</wp:posOffset>
                </wp:positionV>
                <wp:extent cx="7214246" cy="1776412"/>
                <wp:effectExtent l="0" t="0" r="24765" b="146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46" cy="177641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022F32FC" w14:textId="77777777" w:rsidR="00177135" w:rsidRDefault="00177135" w:rsidP="00177135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72C6F5" w14:textId="77777777" w:rsidR="00177135" w:rsidRDefault="00177135" w:rsidP="00177135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874ACA0" w14:textId="77777777" w:rsidR="00177135" w:rsidRDefault="00177135" w:rsidP="00177135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6406E8" w14:textId="77777777" w:rsidR="00177135" w:rsidRDefault="00177135" w:rsidP="00177135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48518A" w14:textId="5F0F635E" w:rsidR="00177135" w:rsidRPr="00177135" w:rsidRDefault="00177135" w:rsidP="00177135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 w:rsidRPr="00177135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Journal Entry for Classroom Application</w:t>
                            </w:r>
                          </w:p>
                          <w:p w14:paraId="066CDD26" w14:textId="56F3D177" w:rsidR="00177135" w:rsidRPr="00177135" w:rsidRDefault="00177135" w:rsidP="00177135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Module 7</w:t>
                            </w:r>
                            <w:r w:rsidRPr="00177135"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 xml:space="preserve"> Classroom Application Prep</w:t>
                            </w:r>
                          </w:p>
                          <w:p w14:paraId="196CAF42" w14:textId="77777777" w:rsidR="00177135" w:rsidRPr="00177135" w:rsidRDefault="00177135" w:rsidP="00177135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177135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A7DD75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9.75pt;margin-top:11.25pt;width:568.05pt;height:139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" fillcolor="#bfbfbf" strokecolor="#d9d9d9" strokeweight=".5pt">
                <v:textbox>
                  <w:txbxContent>
                    <w:p w14:paraId="022F32FC" w14:textId="77777777" w:rsidR="00177135" w:rsidRDefault="00177135" w:rsidP="00177135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5572C6F5" w14:textId="77777777" w:rsidR="00177135" w:rsidRDefault="00177135" w:rsidP="00177135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6874ACA0" w14:textId="77777777" w:rsidR="00177135" w:rsidRDefault="00177135" w:rsidP="00177135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6C6406E8" w14:textId="77777777" w:rsidR="00177135" w:rsidRDefault="00177135" w:rsidP="00177135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1948518A" w14:textId="5F0F635E" w:rsidR="00177135" w:rsidRPr="00177135" w:rsidRDefault="00177135" w:rsidP="00177135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 w:rsidRPr="00177135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Journal Entry for Classroom Application</w:t>
                      </w:r>
                    </w:p>
                    <w:p w14:paraId="066CDD26" w14:textId="56F3D177" w:rsidR="00177135" w:rsidRPr="00177135" w:rsidRDefault="00177135" w:rsidP="00177135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Module 7</w:t>
                      </w:r>
                      <w:r w:rsidRPr="00177135"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 xml:space="preserve"> Classroom Application Prep</w:t>
                      </w:r>
                    </w:p>
                    <w:p w14:paraId="196CAF42" w14:textId="77777777" w:rsidR="00177135" w:rsidRPr="00177135" w:rsidRDefault="00177135" w:rsidP="00177135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177135">
                        <w:rPr>
                          <w:rFonts w:ascii="Tw Cen MT" w:hAnsi="Tw Cen MT"/>
                          <w:sz w:val="32"/>
                          <w:szCs w:val="32"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</w:p>
    <w:p w14:paraId="6F01E88D" w14:textId="17DB749A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722093F8" w:rsidR="00553635" w:rsidRDefault="00053CED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99856" wp14:editId="200B9357">
                <wp:simplePos x="0" y="0"/>
                <wp:positionH relativeFrom="column">
                  <wp:posOffset>2645569</wp:posOffset>
                </wp:positionH>
                <wp:positionV relativeFrom="paragraph">
                  <wp:posOffset>96361</wp:posOffset>
                </wp:positionV>
                <wp:extent cx="657225" cy="595313"/>
                <wp:effectExtent l="0" t="6985" r="2540" b="2540"/>
                <wp:wrapNone/>
                <wp:docPr id="294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7225" cy="595313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8A7D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08.3pt;margin-top:7.6pt;width:51.75pt;height:46.9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" adj="4891" fillcolor="#c55230" stroked="f" strokeweight="1pt"/>
            </w:pict>
          </mc:Fallback>
        </mc:AlternateContent>
      </w:r>
    </w:p>
    <w:p w14:paraId="2FC5F135" w14:textId="03A0CA19" w:rsidR="00553635" w:rsidRDefault="00053CED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  <w:bookmarkStart w:id="0" w:name="_GoBack"/>
      <w:r>
        <w:rPr>
          <w:rFonts w:ascii="Tw Cen MT" w:eastAsia="Tw Cen MT" w:hAnsi="Tw Cen MT" w:cs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A75E28F" wp14:editId="77204186">
            <wp:simplePos x="0" y="0"/>
            <wp:positionH relativeFrom="column">
              <wp:posOffset>2813424</wp:posOffset>
            </wp:positionH>
            <wp:positionV relativeFrom="paragraph">
              <wp:posOffset>34025</wp:posOffset>
            </wp:positionV>
            <wp:extent cx="320734" cy="378580"/>
            <wp:effectExtent l="0" t="0" r="3175" b="2540"/>
            <wp:wrapNone/>
            <wp:docPr id="295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4" cy="37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14F22462" w14:textId="77777777" w:rsidR="00177135" w:rsidRPr="00177135" w:rsidRDefault="00177135" w:rsidP="00177135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w Cen MT" w:eastAsia="Tw Cen MT" w:hAnsi="Tw Cen MT" w:cs="Times New Roman"/>
          <w:sz w:val="24"/>
        </w:rPr>
      </w:pPr>
      <w:r w:rsidRPr="00177135">
        <w:rPr>
          <w:rFonts w:ascii="Tw Cen MT" w:eastAsia="Tw Cen MT" w:hAnsi="Tw Cen MT" w:cs="Times New Roman"/>
          <w:sz w:val="24"/>
        </w:rPr>
        <w:t xml:space="preserve">Select one supporting practice that you will focus on for the Classroom Application activity and briefly explain why you selected that practice. </w:t>
      </w:r>
    </w:p>
    <w:p w14:paraId="286A84A4" w14:textId="77777777" w:rsidR="00177135" w:rsidRPr="00177135" w:rsidRDefault="00177135" w:rsidP="00177135">
      <w:pPr>
        <w:numPr>
          <w:ilvl w:val="0"/>
          <w:numId w:val="1"/>
        </w:numPr>
        <w:spacing w:before="120" w:after="0" w:line="240" w:lineRule="auto"/>
        <w:rPr>
          <w:rFonts w:ascii="Tw Cen MT" w:eastAsia="Tw Cen MT" w:hAnsi="Tw Cen MT" w:cs="Times New Roman"/>
          <w:sz w:val="24"/>
        </w:rPr>
      </w:pPr>
      <w:r w:rsidRPr="00177135">
        <w:rPr>
          <w:rFonts w:ascii="Tw Cen MT" w:eastAsia="Tw Cen MT" w:hAnsi="Tw Cen MT" w:cs="Times New Roman"/>
          <w:sz w:val="24"/>
        </w:rPr>
        <w:t xml:space="preserve">Briefly describe an upcoming lesson (including an overview of the lesson plan and identification of the learning outcome). </w:t>
      </w:r>
    </w:p>
    <w:p w14:paraId="196F5488" w14:textId="77777777" w:rsidR="00177135" w:rsidRPr="00177135" w:rsidRDefault="00177135" w:rsidP="00177135">
      <w:pPr>
        <w:numPr>
          <w:ilvl w:val="0"/>
          <w:numId w:val="1"/>
        </w:numPr>
        <w:spacing w:before="120" w:after="0" w:line="240" w:lineRule="auto"/>
        <w:rPr>
          <w:rFonts w:ascii="Tw Cen MT" w:eastAsia="Tw Cen MT" w:hAnsi="Tw Cen MT" w:cs="Times New Roman"/>
          <w:sz w:val="24"/>
        </w:rPr>
      </w:pPr>
      <w:r w:rsidRPr="00177135">
        <w:rPr>
          <w:rFonts w:ascii="Tw Cen MT" w:eastAsia="Tw Cen MT" w:hAnsi="Tw Cen MT" w:cs="Times New Roman"/>
          <w:sz w:val="24"/>
        </w:rPr>
        <w:t>Explain how you will adapt the lesson to make it more explicit by incorporating the selected supporting practice.</w:t>
      </w:r>
    </w:p>
    <w:p w14:paraId="6E8F26D8" w14:textId="1A05AEE7" w:rsidR="001110CE" w:rsidRPr="001110CE" w:rsidRDefault="001110CE" w:rsidP="00177135">
      <w:pPr>
        <w:rPr>
          <w:rFonts w:ascii="Tw Cen MT" w:eastAsia="Tw Cen MT" w:hAnsi="Tw Cen MT" w:cs="Times New Roman"/>
          <w:sz w:val="24"/>
        </w:rPr>
      </w:pPr>
    </w:p>
    <w:p w14:paraId="04D21659" w14:textId="77777777" w:rsidR="001110CE" w:rsidRPr="001110CE" w:rsidRDefault="001110CE" w:rsidP="001110CE">
      <w:pPr>
        <w:rPr>
          <w:rFonts w:ascii="Tw Cen MT" w:eastAsia="Tw Cen MT" w:hAnsi="Tw Cen MT" w:cs="Times New Roman"/>
          <w:sz w:val="24"/>
        </w:rPr>
      </w:pPr>
    </w:p>
    <w:p w14:paraId="4E716AD8" w14:textId="77777777" w:rsidR="0019389A" w:rsidRDefault="0019389A" w:rsidP="00553635">
      <w:pPr>
        <w:pStyle w:val="Title"/>
      </w:pPr>
    </w:p>
    <w:sectPr w:rsidR="001938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3479BCBC" w:rsidR="00553635" w:rsidRDefault="00053CE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51EF2E" wp14:editId="0664D35F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4A46BF" wp14:editId="57C79E2A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91A"/>
    <w:multiLevelType w:val="hybridMultilevel"/>
    <w:tmpl w:val="031C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50D1A"/>
    <w:rsid w:val="00053CED"/>
    <w:rsid w:val="001110CE"/>
    <w:rsid w:val="00177135"/>
    <w:rsid w:val="0019389A"/>
    <w:rsid w:val="005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7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2018-08-06T12:50:00Z</dcterms:created>
  <dcterms:modified xsi:type="dcterms:W3CDTF">2018-09-12T19:36:00Z</dcterms:modified>
</cp:coreProperties>
</file>